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right="142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ПРАВИЛА </w:t>
      </w:r>
    </w:p>
    <w:p>
      <w:pPr>
        <w:pStyle w:val="Normal.0"/>
        <w:ind w:right="142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ПОВЕДЕНИЯ И ПОЛЬЗОВАНИЯ УСЛУГОЙ</w:t>
      </w:r>
    </w:p>
    <w:p>
      <w:pPr>
        <w:pStyle w:val="Normal.0"/>
        <w:ind w:right="142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«Стрельба из Лука»</w:t>
      </w:r>
    </w:p>
    <w:p>
      <w:pPr>
        <w:pStyle w:val="Normal.0"/>
        <w:ind w:right="142"/>
        <w:jc w:val="both"/>
        <w:rPr>
          <w:b w:val="1"/>
          <w:bCs w:val="1"/>
        </w:rPr>
      </w:pPr>
    </w:p>
    <w:p>
      <w:pPr>
        <w:pStyle w:val="Normal.0"/>
        <w:ind w:right="141" w:firstLine="851"/>
        <w:jc w:val="both"/>
      </w:pPr>
      <w:r>
        <w:rPr>
          <w:b w:val="1"/>
          <w:bCs w:val="1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>Гость должен понимать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что данные правила</w:t>
      </w:r>
      <w:r>
        <w:rPr>
          <w:rtl w:val="0"/>
          <w:lang w:val="ru-RU"/>
        </w:rPr>
        <w:t xml:space="preserve"> направлены на обеспечение безопасного отдыха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От их соблюдения зависит комфорт и здоровье посетителей</w:t>
      </w:r>
      <w:r>
        <w:rPr>
          <w:rtl w:val="0"/>
          <w:lang w:val="ru-RU"/>
        </w:rPr>
        <w:t xml:space="preserve">. </w:t>
      </w:r>
    </w:p>
    <w:p>
      <w:pPr>
        <w:pStyle w:val="Normal.0"/>
        <w:ind w:right="141" w:firstLine="851"/>
        <w:jc w:val="both"/>
      </w:pPr>
    </w:p>
    <w:p>
      <w:pPr>
        <w:pStyle w:val="Normal.0"/>
        <w:ind w:right="141"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РАЗДЕЛ </w:t>
      </w:r>
      <w:r>
        <w:rPr>
          <w:b w:val="1"/>
          <w:bCs w:val="1"/>
          <w:rtl w:val="0"/>
          <w:lang w:val="ru-RU"/>
        </w:rPr>
        <w:t>1.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 xml:space="preserve">Настоящие Правила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 — «Правила»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регулируют отношения между потребителем 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Гостем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— лицом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имеющим намерение заказать или приобрести либо заказывающим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приобретающим и использующим услуги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исключительно для личных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семейных и иных нужд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не связанных с осуществлением предпринимательской деятельности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 — «Посетитель»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 индивидуальным предпринимателем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Ким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 — «Исполнитель»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«Администрация»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оказывающим услуги Посетителям на территории Арт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Парка «Штыковски Пруды»</w:t>
      </w:r>
      <w:r>
        <w:rPr>
          <w:rtl w:val="0"/>
          <w:lang w:val="ru-RU"/>
        </w:rPr>
        <w:t>.</w:t>
      </w:r>
    </w:p>
    <w:p>
      <w:pPr>
        <w:pStyle w:val="Normal.0"/>
        <w:ind w:firstLine="708"/>
        <w:jc w:val="both"/>
      </w:pPr>
      <w:r>
        <w:rPr>
          <w:rtl w:val="0"/>
          <w:lang w:val="ru-RU"/>
        </w:rPr>
        <w:t>Стрельба из лука – услуга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предоставляемая для активного отдыха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досуга и развлечения граждан в целях пропаганды здорового образа жизни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или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вид спорта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котором производится стрельба из лука стрелами на точность</w:t>
      </w:r>
      <w:r>
        <w:rPr>
          <w:rtl w:val="0"/>
          <w:lang w:val="ru-RU"/>
        </w:rPr>
        <w:t>.</w:t>
      </w:r>
    </w:p>
    <w:p>
      <w:pPr>
        <w:pStyle w:val="Normal.0"/>
        <w:ind w:firstLine="708"/>
        <w:jc w:val="both"/>
      </w:pPr>
      <w:r>
        <w:rPr>
          <w:rtl w:val="0"/>
          <w:lang w:val="ru-RU"/>
        </w:rPr>
        <w:t>Потребитель аттракциона понимает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стрельба из лука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это травмоопасный вид спорта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Поэтому сам определяет для себя и своего ребенка возможность посещения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исходя из физического самочувствия и состояния здоровья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Администрация полностью снимает с себя ответственность в случае получения травм в период использования услуги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 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>Настоящие Правила являются обязательными для всех без исключения Гостей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пользующихся данной услугой</w:t>
      </w:r>
      <w:r>
        <w:rPr>
          <w:rtl w:val="0"/>
          <w:lang w:val="ru-RU"/>
        </w:rPr>
        <w:t>.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 xml:space="preserve">Незнание настоящих Правил не освобождает Гостя от ответственности за их нарушение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несоблюдение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В случае нарушения требований настоящих Правил и наступления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последствий для Гостя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администрация АРТ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Парк «Штыковские пруды»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«Парк»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снимает с себя какую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ответственность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 претензии со стороны Гостей рассматриваются исключительно в судебном порядке</w:t>
      </w:r>
      <w:r>
        <w:rPr>
          <w:rtl w:val="0"/>
          <w:lang w:val="ru-RU"/>
        </w:rPr>
        <w:t>.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>Настоящие Правила составлены в соответствии с действующими нормативно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правовыми актами Российской Федерации</w:t>
      </w:r>
      <w:r>
        <w:rPr>
          <w:rtl w:val="0"/>
          <w:lang w:val="ru-RU"/>
        </w:rPr>
        <w:t>.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>Ответственность за последствия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возникшие для Гостей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лиц ими сопровождаемых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при получении вышеуказанной услуги вследствие незнания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несоблюдения настоящих Правил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или инструкций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правил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по пользованию объектами несет сам Гость</w:t>
      </w:r>
      <w:r>
        <w:rPr>
          <w:rtl w:val="0"/>
          <w:lang w:val="ru-RU"/>
        </w:rPr>
        <w:t>.</w:t>
      </w:r>
    </w:p>
    <w:p>
      <w:pPr>
        <w:pStyle w:val="Normal.0"/>
        <w:ind w:firstLine="851"/>
        <w:jc w:val="both"/>
      </w:pPr>
    </w:p>
    <w:p>
      <w:pPr>
        <w:pStyle w:val="Normal.0"/>
        <w:ind w:right="141"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РАЗДЕЛ </w:t>
      </w:r>
      <w:r>
        <w:rPr>
          <w:b w:val="1"/>
          <w:bCs w:val="1"/>
          <w:rtl w:val="0"/>
          <w:lang w:val="ru-RU"/>
        </w:rPr>
        <w:t xml:space="preserve">2.  </w:t>
      </w:r>
      <w:r>
        <w:rPr>
          <w:b w:val="1"/>
          <w:bCs w:val="1"/>
          <w:rtl w:val="0"/>
          <w:lang w:val="ru-RU"/>
        </w:rPr>
        <w:t>Общие правила пользования услугой «Стрельба из Лука»</w:t>
      </w:r>
      <w:r>
        <w:rPr>
          <w:b w:val="1"/>
          <w:bCs w:val="1"/>
          <w:rtl w:val="0"/>
          <w:lang w:val="ru-RU"/>
        </w:rPr>
        <w:t>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Стрельба с лука – платная услуга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ее стоимость определяется в соответствии с утвержденными в установленном законом порядке тарифами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Оплата аттракциона совершается в кассе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службы Проката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 xml:space="preserve">Стоимость услуг утверждается Администрацией Парка и доводится для гостей через размещение на информационном табло и сайте </w:t>
      </w:r>
      <w:r>
        <w:rPr>
          <w:rFonts w:ascii="Times New Roman" w:hAnsi="Times New Roman"/>
          <w:b w:val="0"/>
          <w:bCs w:val="0"/>
          <w:sz w:val="24"/>
          <w:szCs w:val="24"/>
          <w:shd w:val="clear" w:color="auto" w:fill="ffffff"/>
          <w:rtl w:val="0"/>
          <w:lang w:val="ru-RU"/>
        </w:rPr>
        <w:t xml:space="preserve">shtprudy.ru . 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Гость имеет право пользоваться услугой в соответствии с оплаченным тарифом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 заключением договора оказания услуг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 есть оплатой услуги «Стрельба из Лука»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Гость обязан внимательно ознакомиться с настоящими Правилами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Получение кассового чека является подтверждением того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Гость ознакомлен с настоящими Правилами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полностью с ними согласен и обязуется их соблюдать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неся риск неблагоприятных последствий в случае их несоблюдения и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нарушения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Порядок предоставления услуг Гостям определяется общей очередностью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сформированной Гостями самостоятельно в точке предоставления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Режим работы устанавливается Администрацией Парка и доводится до сведения посетителей и гостей через размещение на информационном табло и сайте </w:t>
      </w:r>
      <w:r>
        <w:rPr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>shtprudy.ru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Пользование услугами для Гостей может быть в любое время ограничено Администрацией парка по производственной необходимости частично или полностью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Администрация парка не несет ответственность за невозможность предоставления услуг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полном объеме или частично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вследствие обстоятельств непреодолимой силы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зависящих от воли Администрации Парка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 самостоятельному пользованию услугой допускаются 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достигшие возраста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 стрельбе не допускаются лица в состоянии алкогольного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токсического или наркотического опьянения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агрессивно ведущие себя по отношению к другим посетителям мероприятия и персоналу парка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из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состояния здоровья склонные к внезапной потере сознания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эпилептическим припадкам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иным подобным состояниям к пользованию услугой не допускаются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Гости обязаны строго соблюдать и выполнять настоящие Правила и точно исполнять все распоряжения администрации Парка и обслуживающего персонала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соблюдающим данные правила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администрация вправе отказать в дальнейшем оказании услуг без возмещения стоимости входного билета и стоимости услуги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b w:val="0"/>
          <w:bCs w:val="0"/>
          <w:sz w:val="24"/>
          <w:szCs w:val="24"/>
          <w:rtl w:val="0"/>
          <w:lang w:val="ru-RU"/>
        </w:rPr>
        <w:t>Выход на игровую зону подтверждает согласие Гостя с изложенными в данном документе правилами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851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spacing w:after="0" w:line="240" w:lineRule="auto"/>
        <w:ind w:left="851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ЗАЗДЕЛ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Гость имеет право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Пользоваться услугой при соблюдении данных правил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Обращаться к сотруднику службы проката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инструктору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для получения необходимой информации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Гость по своему усмотрению вправе досрочно прекратить сеанс и покинуть игровую зону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неполном использовании Гостем оплаченной услуги денежное возмещение не производится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Все Гости имеют право на оказание доврачебной помощи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Гости могут пользоваться иными правами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предусмотренными настоящими Правилами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ind w:right="141"/>
        <w:jc w:val="both"/>
      </w:pPr>
    </w:p>
    <w:p>
      <w:pPr>
        <w:pStyle w:val="Normal.0"/>
        <w:shd w:val="clear" w:color="auto" w:fill="ffffff"/>
        <w:ind w:right="141"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РАЗДЕЛ </w:t>
      </w:r>
      <w:r>
        <w:rPr>
          <w:b w:val="1"/>
          <w:bCs w:val="1"/>
          <w:rtl w:val="0"/>
          <w:lang w:val="ru-RU"/>
        </w:rPr>
        <w:t xml:space="preserve">4. </w:t>
      </w:r>
      <w:r>
        <w:rPr>
          <w:b w:val="1"/>
          <w:bCs w:val="1"/>
          <w:rtl w:val="0"/>
          <w:lang w:val="ru-RU"/>
        </w:rPr>
        <w:t>Гость обязан</w:t>
      </w:r>
      <w:r>
        <w:rPr>
          <w:b w:val="1"/>
          <w:bCs w:val="1"/>
          <w:rtl w:val="0"/>
          <w:lang w:val="ru-RU"/>
        </w:rPr>
        <w:t>: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Посетитель должен соблюдать правила поведения на площадке и действовать аккуратно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При получении травмы необходимо обратиться к медицинскому работнику самостоятельно или попросив сотрудника службы проката пригласить его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Заметив посторонние предметы на площадке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сообщить об этом сотруднику службы проката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который обязан принять меры к их удалению за предел зоны игры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Не допускать действий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способных создавать опасность для окружающих и приводить к созданию экстремальной ситуации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Не оставлять без присмотра малолетних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Гости обязаны подчиняться указаниям сотрудника службы проката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Гости обязаны строго соблюдать общественный порядок и общепринятые нормы поведения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Бережно относиться к спортивному сооружению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оборудованию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Вести себя уважительно по отношению к другим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сотрудникам Парка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ответственным за поддержание общественного порядка и безопасности при проведении стрельбы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 случае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сотрудник службы проката подал сигнал оповещения покинуть площадку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Гости обязаны незамедлительно покинуть игровую зону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wiki"/>
        <w:numPr>
          <w:ilvl w:val="0"/>
          <w:numId w:val="6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К стрельбе из лука допускаются только 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ознакомившиеся с правилами и прошедшие инструктаж по технике безопасности</w:t>
      </w:r>
      <w:r>
        <w:rPr>
          <w:rtl w:val="0"/>
          <w:lang w:val="ru-RU"/>
        </w:rPr>
        <w:t xml:space="preserve">. </w:t>
      </w:r>
    </w:p>
    <w:p>
      <w:pPr>
        <w:pStyle w:val="wiki"/>
        <w:numPr>
          <w:ilvl w:val="0"/>
          <w:numId w:val="6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Гость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обязан следить за техническим состоянием оружия во время стрельбы</w:t>
      </w:r>
      <w:r>
        <w:rPr>
          <w:rtl w:val="0"/>
          <w:lang w:val="ru-RU"/>
        </w:rPr>
        <w:t>.</w:t>
      </w:r>
    </w:p>
    <w:p>
      <w:pPr>
        <w:pStyle w:val="Normal.0"/>
        <w:shd w:val="clear" w:color="auto" w:fill="ffffff"/>
        <w:ind w:right="141" w:firstLine="851"/>
        <w:jc w:val="both"/>
      </w:pPr>
    </w:p>
    <w:p>
      <w:pPr>
        <w:pStyle w:val="Normal.0"/>
        <w:shd w:val="clear" w:color="auto" w:fill="ffffff"/>
        <w:ind w:right="141"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РАЗДЕЛ </w:t>
      </w:r>
      <w:r>
        <w:rPr>
          <w:b w:val="1"/>
          <w:bCs w:val="1"/>
          <w:rtl w:val="0"/>
          <w:lang w:val="ru-RU"/>
        </w:rPr>
        <w:t xml:space="preserve">5. </w:t>
      </w:r>
      <w:r>
        <w:rPr>
          <w:b w:val="1"/>
          <w:bCs w:val="1"/>
          <w:rtl w:val="0"/>
          <w:lang w:val="ru-RU"/>
        </w:rPr>
        <w:t>Во время пользования услугой Гостю запрещается</w:t>
      </w:r>
      <w:r>
        <w:rPr>
          <w:b w:val="1"/>
          <w:bCs w:val="1"/>
          <w:rtl w:val="0"/>
          <w:lang w:val="ru-RU"/>
        </w:rPr>
        <w:t>: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 xml:space="preserve"> Пользоваться луком и инвентарем без разрешения инструктора</w:t>
      </w:r>
      <w:r>
        <w:rPr>
          <w:rtl w:val="0"/>
          <w:lang w:val="ru-RU"/>
        </w:rPr>
        <w:t>.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Находиться на территории игровой зону и перемещаться по ней без разрешения инструктора</w:t>
      </w:r>
      <w:r>
        <w:rPr>
          <w:rtl w:val="0"/>
          <w:lang w:val="ru-RU"/>
        </w:rPr>
        <w:t xml:space="preserve">. 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 xml:space="preserve"> Начинать стрельбу без разрешения инструктора</w:t>
      </w:r>
      <w:r>
        <w:rPr>
          <w:rtl w:val="0"/>
          <w:lang w:val="ru-RU"/>
        </w:rPr>
        <w:t>.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 xml:space="preserve"> Передавать другому участнику стрельбы заряженное оружие</w:t>
      </w:r>
      <w:r>
        <w:rPr>
          <w:rtl w:val="0"/>
          <w:lang w:val="ru-RU"/>
        </w:rPr>
        <w:t>.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 Заряжать лук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в зоне мишеней находится человек или животное</w:t>
      </w:r>
      <w:r>
        <w:rPr>
          <w:rtl w:val="0"/>
          <w:lang w:val="ru-RU"/>
        </w:rPr>
        <w:t xml:space="preserve">. 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 Направлять свое оружие на то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является целью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Целиться и стрелять в мишень другого стрелка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вверх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вниз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сторону от направления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стрельбы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от мишеней</w:t>
      </w:r>
      <w:r>
        <w:rPr>
          <w:rtl w:val="0"/>
          <w:lang w:val="ru-RU"/>
        </w:rPr>
        <w:t>).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Категорически запрещается направлять оружие на человека или животное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том числе незаряженное и неисправное</w:t>
      </w:r>
      <w:r>
        <w:rPr>
          <w:rtl w:val="0"/>
          <w:lang w:val="ru-RU"/>
        </w:rPr>
        <w:t xml:space="preserve">. 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Выносить заряженное оружие со стрелковой позиции без согласования с инструктором</w:t>
      </w:r>
      <w:r>
        <w:rPr>
          <w:rtl w:val="0"/>
          <w:lang w:val="ru-RU"/>
        </w:rPr>
        <w:t>;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 Натягивать лук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арбалет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когда стрела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болт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оружия направлена вверх</w:t>
      </w:r>
      <w:r>
        <w:rPr>
          <w:rtl w:val="0"/>
          <w:lang w:val="ru-RU"/>
        </w:rPr>
        <w:t>.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Располагать пальцы в зоне движения тетивы</w:t>
      </w:r>
      <w:r>
        <w:rPr>
          <w:rtl w:val="0"/>
          <w:lang w:val="ru-RU"/>
        </w:rPr>
        <w:t xml:space="preserve">. 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Использовать для стрельбы неисправные оружие и стрелы</w:t>
      </w:r>
      <w:r>
        <w:rPr>
          <w:rtl w:val="0"/>
          <w:lang w:val="ru-RU"/>
        </w:rPr>
        <w:t>.</w:t>
      </w:r>
    </w:p>
    <w:p>
      <w:pPr>
        <w:pStyle w:val="Normal (Web)"/>
        <w:numPr>
          <w:ilvl w:val="0"/>
          <w:numId w:val="8"/>
        </w:numPr>
        <w:bidi w:val="0"/>
        <w:spacing w:before="0" w:after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Стрелять по иным предметам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не относящимся к выполнению упражнения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аппаратура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флажки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номера щитов и 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.), </w:t>
      </w:r>
      <w:r>
        <w:rPr>
          <w:rtl w:val="0"/>
          <w:lang w:val="ru-RU"/>
        </w:rPr>
        <w:t xml:space="preserve">а так же стрелять вхолостую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из незаряженного оружия</w:t>
      </w:r>
      <w:r>
        <w:rPr>
          <w:rtl w:val="0"/>
          <w:lang w:val="ru-RU"/>
        </w:rPr>
        <w:t>).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Игнорировать команды и указания инструктора</w:t>
      </w:r>
      <w:r>
        <w:rPr>
          <w:rtl w:val="0"/>
          <w:lang w:val="ru-RU"/>
        </w:rPr>
        <w:t>.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Находиться на территории игровой зоны в нетрезвом состоянии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Употреблять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в игровой зоне алкогольные напитки</w:t>
      </w:r>
      <w:r>
        <w:rPr>
          <w:rtl w:val="0"/>
          <w:lang w:val="ru-RU"/>
        </w:rPr>
        <w:t xml:space="preserve">. 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Подход к мишеням разрешается только по окончании стрельбы всеми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стрелками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команде и с разрешения инструктора</w:t>
      </w:r>
      <w:r>
        <w:rPr>
          <w:rtl w:val="0"/>
          <w:lang w:val="ru-RU"/>
        </w:rPr>
        <w:t>.</w:t>
      </w:r>
    </w:p>
    <w:p>
      <w:pPr>
        <w:pStyle w:val="wiki"/>
        <w:numPr>
          <w:ilvl w:val="0"/>
          <w:numId w:val="8"/>
        </w:numPr>
        <w:shd w:val="clear" w:color="auto" w:fill="ffffff"/>
        <w:spacing w:before="0" w:after="0"/>
        <w:jc w:val="both"/>
        <w:rPr>
          <w:lang w:val="ru-RU"/>
        </w:rPr>
      </w:pPr>
      <w:r>
        <w:rPr>
          <w:rtl w:val="0"/>
          <w:lang w:val="ru-RU"/>
        </w:rPr>
        <w:t>Портить спортивный инвентарь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оборудование и имущество Парка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порчи оборудования и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виновное лицо подлежит ответственности и обязано возместить нанесенный ущерб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Создавать конфликтные ситуации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выражаться нецензурной бранью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допускать оскорбительные выражения и хулиганские действия в адрес других лиц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Проносить в игровую зону и использовать огнестрельное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газовое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пневматическое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травматическое и холодное оружие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колюще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режущие предметы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 также взрывчатые и легковоспламеняющиеся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токсичные и сильно пахнущие вещества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Проносить в игровую зону и использовать личные луки и арбалеты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List Paragraph"/>
        <w:numPr>
          <w:ilvl w:val="0"/>
          <w:numId w:val="8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 территории Парка запрещена любая рекламная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торговая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коммерческая деятельность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 согласованная с Администрацией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wiki"/>
        <w:shd w:val="clear" w:color="auto" w:fill="ffffff"/>
        <w:spacing w:before="0" w:after="0"/>
        <w:jc w:val="both"/>
      </w:pPr>
    </w:p>
    <w:p>
      <w:pPr>
        <w:pStyle w:val="Normal.0"/>
        <w:ind w:right="141"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РАЗДЕЛ </w:t>
      </w: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Правила пользования услугой несовершеннолетними лицами</w:t>
      </w:r>
      <w:r>
        <w:rPr>
          <w:b w:val="1"/>
          <w:bCs w:val="1"/>
          <w:rtl w:val="0"/>
          <w:lang w:val="ru-RU"/>
        </w:rPr>
        <w:t>.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 достигшие ко времени получения услуги возраста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том числе из числа занимающихся в учебно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спортивных и спортивных группах по стрельбе в случае отсутствия родителя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руководителя группы или иного лица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исполняющего обязанности по воспитанию ребенка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 пользования услугой не допускаются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Выход в игровую зону для проведения стрельбы разрешается только с родителем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иным лицом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исполняющим обязанности по воспитанию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который согласно 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63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Семейного кодекса Российской Федерации несет ответственность за воспитание и развитие своих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обязан заботиться о здоровье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физическом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психическом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духовном и нравственном развитии своих 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>;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141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Несовершеннолетние лица допускаются к стрельбе в возрасте не менее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лет и только с согласия и в присутствии родителей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Ответственность за поведение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соблюдение настоящих правил и безопасность несовершеннолетних лиц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детей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подростков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 время нахождения их на территории игровой зоны целиком и полностью несут сопровождающие взрослые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законные представители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руководители групп и 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Fonts w:ascii="Times New Roman" w:hAnsi="Times New Roman"/>
          <w:sz w:val="24"/>
          <w:szCs w:val="24"/>
          <w:rtl w:val="0"/>
          <w:lang w:val="ru-RU"/>
        </w:rPr>
        <w:t>.).</w:t>
      </w:r>
    </w:p>
    <w:p>
      <w:pPr>
        <w:pStyle w:val="Normal (Web)"/>
        <w:spacing w:before="0" w:after="0"/>
        <w:ind w:firstLine="851"/>
        <w:jc w:val="both"/>
        <w:rPr>
          <w:b w:val="1"/>
          <w:bCs w:val="1"/>
        </w:rPr>
      </w:pPr>
    </w:p>
    <w:p>
      <w:pPr>
        <w:pStyle w:val="Normal.0"/>
        <w:ind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РАЗДЕЛ </w:t>
      </w: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Ответственность за нарушение Правил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В случае утраты или повреждения имущества Парка по вине Гостя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последний обязан возместить причиненный ущерб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 также понести ответственность за иные допущенные им нарушения в соответствии с действующим законодательством РФ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 ущерб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нанесенный Парку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находящемуся в нем имуществу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имуществу и</w:t>
      </w:r>
      <w:r>
        <w:rPr>
          <w:rFonts w:ascii="Times New Roman" w:hAnsi="Times New Roman"/>
          <w:sz w:val="24"/>
          <w:szCs w:val="24"/>
          <w:rtl w:val="0"/>
          <w:lang w:val="ru-RU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здоровью другого Гостя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каждый гость лично несет ответственность в установленном законодательством РФ порядке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 ущерб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нанесенный несовершеннолетними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 также лицами с ограниченными возможностями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несут ответственность их родители или опекуны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Родители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опекуны или другие сопровождающие несовершеннолетних совершеннолетние лица несут ответственность за ознакомление прибывших вместе с ними несовершеннолетних с правилами предоставления услуги и соблюдение настоящих Правил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Парк не несет ответственность за несовершеннолетних Гостей в возрасте до </w:t>
      </w:r>
      <w:r>
        <w:rPr>
          <w:rFonts w:ascii="Times New Roman" w:hAnsi="Times New Roman"/>
          <w:sz w:val="24"/>
          <w:szCs w:val="24"/>
          <w:rtl w:val="0"/>
          <w:lang w:val="ru-RU"/>
        </w:rPr>
        <w:t>18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лет включительно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оставленных без присмотра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За опасные ситуации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созданные посетителем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приведшие к ущербу собственного здоровья и здоровья посетителей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травмы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ушибы и др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администрация Арт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парка «Штыковские пруды» не несет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нарушении установленных  правил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сотрудник службы проката имеет право удалить нарушителей с территории игровой зоны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Администрация и охрана оставляет за собой право отказать в получении услуги лицам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находящимся в состоянии алкогольного или иного опьянения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при наличие признаков опьянения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Приобретение входного билета в Арт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парк «Штыковские пруды»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так же приобретение билета на аттракцион являются акцептом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согласием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Гостя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относительно условий настоящих Правил и подтверждает ознакомление и согласие Гостя с настоящими Правилами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 </w:t>
      </w:r>
    </w:p>
    <w:p>
      <w:pPr>
        <w:pStyle w:val="Normal (Web)"/>
        <w:spacing w:before="0" w:after="0"/>
        <w:jc w:val="both"/>
        <w:rPr>
          <w:b w:val="1"/>
          <w:bCs w:val="1"/>
        </w:rPr>
      </w:pPr>
    </w:p>
    <w:p>
      <w:pPr>
        <w:pStyle w:val="Normal.0"/>
        <w:ind w:firstLine="851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РАЗДЕЛ </w:t>
      </w:r>
      <w:r>
        <w:rPr>
          <w:b w:val="1"/>
          <w:bCs w:val="1"/>
          <w:rtl w:val="0"/>
          <w:lang w:val="ru-RU"/>
        </w:rPr>
        <w:t xml:space="preserve">8.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Normal.0"/>
        <w:ind w:firstLine="851"/>
        <w:jc w:val="both"/>
      </w:pPr>
      <w:r>
        <w:rPr>
          <w:rtl w:val="0"/>
          <w:lang w:val="ru-RU"/>
        </w:rPr>
        <w:t>Настоящие Правила опубликованы на сайте </w:t>
      </w:r>
      <w:r>
        <w:rPr>
          <w:rtl w:val="0"/>
          <w:lang w:val="ru-RU"/>
        </w:rPr>
        <w:t>www.</w:t>
      </w:r>
      <w:r>
        <w:rPr>
          <w:rtl w:val="0"/>
          <w:lang w:val="en-US"/>
        </w:rPr>
        <w:t>shtprudy</w:t>
      </w:r>
      <w:r>
        <w:rPr>
          <w:rtl w:val="0"/>
          <w:lang w:val="ru-RU"/>
        </w:rPr>
        <w:t xml:space="preserve">.ru, </w:t>
      </w:r>
      <w:r>
        <w:rPr>
          <w:rtl w:val="0"/>
          <w:lang w:val="ru-RU"/>
        </w:rPr>
        <w:t>а также размещены на информационном стенде и в иных местах на территории Парка</w:t>
      </w:r>
      <w:r>
        <w:rPr>
          <w:rtl w:val="0"/>
          <w:lang w:val="ru-RU"/>
        </w:rPr>
        <w:t>.</w:t>
      </w:r>
    </w:p>
    <w:p>
      <w:pPr>
        <w:pStyle w:val="Normal.0"/>
        <w:ind w:firstLine="851"/>
        <w:jc w:val="both"/>
        <w:rPr>
          <w:b w:val="1"/>
          <w:bCs w:val="1"/>
        </w:rPr>
      </w:pPr>
    </w:p>
    <w:p>
      <w:pPr>
        <w:pStyle w:val="Normal.0"/>
        <w:ind w:firstLine="851"/>
        <w:jc w:val="both"/>
      </w:pPr>
      <w:r>
        <w:rPr>
          <w:b w:val="1"/>
          <w:bCs w:val="1"/>
          <w:rtl w:val="0"/>
          <w:lang w:val="ru-RU"/>
        </w:rPr>
        <w:t>Помните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игра «Стрельба из Лука» является зоной повышенного травматизма</w:t>
      </w:r>
      <w:r>
        <w:rPr>
          <w:b w:val="1"/>
          <w:bCs w:val="1"/>
          <w:rtl w:val="0"/>
          <w:lang w:val="ru-RU"/>
        </w:rPr>
        <w:t>!</w:t>
      </w:r>
      <w:r>
        <w:rPr>
          <w:b w:val="1"/>
          <w:bCs w:val="1"/>
          <w:rtl w:val="0"/>
          <w:lang w:val="ru-RU"/>
        </w:rPr>
        <w:t> </w:t>
        <w:br w:type="textWrapping"/>
        <w:t>Выполнение правил поможет вам и окружающим избежать получения травм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Будьте вежливы к себе и окружающим вас людям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 </w:t>
      </w:r>
    </w:p>
    <w:p>
      <w:pPr>
        <w:pStyle w:val="Normal.0"/>
        <w:ind w:right="141" w:firstLine="851"/>
        <w:jc w:val="both"/>
      </w:pPr>
    </w:p>
    <w:p>
      <w:pPr>
        <w:pStyle w:val="Normal (Web)"/>
        <w:spacing w:before="0" w:after="0"/>
        <w:jc w:val="right"/>
      </w:pPr>
      <w:r>
        <w:rPr>
          <w:i w:val="1"/>
          <w:iCs w:val="1"/>
          <w:rtl w:val="0"/>
          <w:lang w:val="ru-RU"/>
        </w:rPr>
        <w:t>Арт</w:t>
      </w:r>
      <w:r>
        <w:rPr>
          <w:i w:val="1"/>
          <w:iCs w:val="1"/>
          <w:rtl w:val="0"/>
          <w:lang w:val="ru-RU"/>
        </w:rPr>
        <w:t>-</w:t>
      </w:r>
      <w:r>
        <w:rPr>
          <w:i w:val="1"/>
          <w:iCs w:val="1"/>
          <w:rtl w:val="0"/>
          <w:lang w:val="ru-RU"/>
        </w:rPr>
        <w:t>Парк «Штыковские Пруды»</w:t>
      </w:r>
    </w:p>
    <w:sectPr>
      <w:headerReference w:type="default" r:id="rId4"/>
      <w:footerReference w:type="default" r:id="rId5"/>
      <w:pgSz w:w="11900" w:h="16840" w:orient="portrait"/>
      <w:pgMar w:top="1135" w:right="560" w:bottom="753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  <w:style w:type="paragraph" w:styleId="wiki">
    <w:name w:val="wiki"/>
    <w:next w:val="wiki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4">
    <w:name w:val="Импортированный стиль 4"/>
    <w:pPr>
      <w:numPr>
        <w:numId w:val="7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9"/>
      </w:numPr>
    </w:pPr>
  </w:style>
  <w:style w:type="numbering" w:styleId="Импортированный стиль 6">
    <w:name w:val="Импортированный стиль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