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9400" w14:textId="77777777" w:rsidR="009A2A80" w:rsidRPr="009A2A80" w:rsidRDefault="009A2A80" w:rsidP="001C6BC7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  <w:lang w:eastAsia="ru-RU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  <w:lang w:eastAsia="ru-RU"/>
        </w:rPr>
        <w:t>Правила массового катания</w:t>
      </w:r>
    </w:p>
    <w:p w14:paraId="1C76593F" w14:textId="7E954329" w:rsidR="0035575D" w:rsidRDefault="009A2A80" w:rsidP="001C6BC7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 xml:space="preserve">Правила организации массовых катаний на коньках в </w:t>
      </w:r>
      <w:r w:rsidR="007F55B1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Арт-парке «</w:t>
      </w:r>
      <w:proofErr w:type="spellStart"/>
      <w:r w:rsidR="007F55B1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Штыковские</w:t>
      </w:r>
      <w:proofErr w:type="spellEnd"/>
      <w:r w:rsidR="007F55B1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 xml:space="preserve"> пруды».</w:t>
      </w:r>
    </w:p>
    <w:p w14:paraId="2C4E3E1F" w14:textId="35C02F1F" w:rsidR="001A654B" w:rsidRPr="001C6BC7" w:rsidRDefault="009A2A80" w:rsidP="001C6BC7">
      <w:pPr>
        <w:spacing w:after="180" w:line="255" w:lineRule="atLeast"/>
        <w:ind w:left="-567" w:right="-1"/>
        <w:contextualSpacing/>
        <w:rPr>
          <w:rFonts w:ascii="Tahoma" w:eastAsia="Times New Roman" w:hAnsi="Tahoma" w:cs="Tahoma"/>
          <w:color w:val="4A4A4A"/>
          <w:sz w:val="17"/>
          <w:szCs w:val="17"/>
          <w:lang w:eastAsia="ru-RU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Массовые катания на коньках – услуга, предоставляемая для активного отдыха, досуга и развлечения граждан в целях пропаганды здорового образа жизни.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Посетитель катка понимает, что массовое катание - это </w:t>
      </w:r>
      <w:proofErr w:type="spellStart"/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травмоопасный</w:t>
      </w:r>
      <w:proofErr w:type="spellEnd"/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вид спорта. Поэтому сам определяет для себя и своего ребенка возможность посещения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катка,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 нахождения на территории ледового катка.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1C6BC7"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Общие положения: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1. Массовые катания – платная услуга, ее стоимость определяется в соответствии с утвержденными в установленном законом порядке тарифами. 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Аренда оборудования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совершается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 кассе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проката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коньков и тюбингов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</w:p>
    <w:p w14:paraId="0402F7AA" w14:textId="63510CBC" w:rsidR="001A654B" w:rsidRDefault="009A2A80" w:rsidP="00424A23">
      <w:pPr>
        <w:spacing w:after="180" w:line="255" w:lineRule="atLeast"/>
        <w:ind w:left="-567" w:right="-1"/>
        <w:contextualSpacing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2.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Выход на лед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на сеанс массового катания подтверждает согласие Посетителя с изложенными ниже правилами. </w:t>
      </w:r>
    </w:p>
    <w:p w14:paraId="5D2F9EA9" w14:textId="4DB20B78" w:rsidR="00EB2BE9" w:rsidRPr="00424A23" w:rsidRDefault="009A2A80" w:rsidP="00424A23">
      <w:pPr>
        <w:spacing w:after="180" w:line="255" w:lineRule="atLeast"/>
        <w:ind w:left="-567" w:right="-284"/>
        <w:contextualSpacing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3. Массовые катания на коньках в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Арт-парке «</w:t>
      </w:r>
      <w:proofErr w:type="spellStart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Штыковские</w:t>
      </w:r>
      <w:proofErr w:type="spellEnd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пруды»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проходят согласно расписанию. Расписание составляется еженедельно. Администрация имеет право в одностороннем порядке изменять расписание занятости льда.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4. Администрация катка имеет право приостановить 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работу катка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 связи с техническим состоянием льда.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5. Администрация катка имеет право приостановить 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работу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 связи с переполненностью катка</w:t>
      </w:r>
      <w:r w:rsidR="001A654B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либо 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6. Выдача прокатного инвентаря 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Дети до 10</w:t>
      </w:r>
      <w:r w:rsidR="0077169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лет допускаются на каток только в сопровождении взрослых. Если взрослый не желает сопровождать ребенка на ледовом поле, администрация снимает с себя всю ответственность. 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77169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Детям и неуверенно катающимся взрослым рекомендуется пользоваться защитой – шлемами, налокотниками, наколенниками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поддерживающими блоками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77169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На мероприятия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учреждения.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Посетитель имеет право: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1. Находиться на льду (катке) в пределах оплаченного времени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(оплата производится после сдачи оборудования в прокат)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2. Приносить с собой коньки (в хорошем состоянии) и кататься на них.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3. Брать коньки на прокат. Прокат коньков является платной услугой согласно действующему прейскуранту. При прокате коньков Посетитель оставляет в залог за арендуемые коньки документ (водительское удостоверение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паспорт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)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либо денежный залог в размере</w:t>
      </w:r>
      <w:r w:rsidR="0035575D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="007F55B1" w:rsidRPr="001A654B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2000 (две тысячи</w:t>
      </w:r>
      <w:r w:rsidR="003D2AC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)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рублей.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На один документ гость имеет право взять до трех 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единиц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обору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овани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я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в прокат.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Залог вносится в пункте проката коньков.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4. Обращаться к 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сотруднику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для получения необходимой информации.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5. Получать, при необходимости, медицинскую помощь в </w:t>
      </w:r>
      <w:proofErr w:type="spellStart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мед.пункте</w:t>
      </w:r>
      <w:proofErr w:type="spellEnd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Арт-парка «</w:t>
      </w:r>
      <w:proofErr w:type="spellStart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Штыковские</w:t>
      </w:r>
      <w:proofErr w:type="spellEnd"/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пруды».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6. Пользоваться определёнными для посетителей массовых катаний местами для переодевания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(здание проката коньков и тюбингов)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7. Пользоваться ящиками</w:t>
      </w:r>
      <w:r w:rsidR="0035575D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для хранения.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8. Внимание! Администрация не несет ответственности за ценные вещи посетителей, оставленные в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здании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на скамейках, бортиках 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катка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Переодеваться и одевать коньки только в специально отведённой зоне – на скамейках </w:t>
      </w:r>
      <w:r w:rsidR="007F55B1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</w:t>
      </w:r>
      <w:r w:rsidR="00B537E9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зале проката коньков и тюбингов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37E9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Выходить на лед аккуратно, держась за борт. Тем, кто плохо стоит на коньках, находится у бортика, держась одной рукою за 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борт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37E9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Движение осуществлять строго по большому кругу, </w:t>
      </w:r>
      <w:r w:rsidR="00181E1D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администрация катка рекомендует придерживаться катанию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 направлении </w:t>
      </w:r>
      <w:r w:rsidR="007F17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против</w:t>
      </w:r>
      <w:r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часовой стрелк</w:t>
      </w:r>
      <w:r w:rsidR="007F17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</w:t>
      </w:r>
      <w:r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!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Во время движения скорость и дистанцию необходимо выдерживать таким образом, чтобы в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экстренном случае избежать столкновения друг с другом.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Упав, во избежание наезда с другими посетителями, не лежать на льду, а стараться быстрее подняться. Если не можете самостоятельно подняться, привлеките внимание </w:t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сотрудника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или других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FB540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сотрудника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пригласить е</w:t>
      </w:r>
      <w:r w:rsidR="0077169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го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Заметив посторонние предметы, сообщить об этом </w:t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у</w:t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который обязан принять меры к их удалению за пределы ледовой </w:t>
      </w:r>
      <w:r w:rsidR="003D2ACE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площадки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Не допускать действий, способных создавать опасность для окружающих и приводить к созданию экстремальной ситуации.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Не оставлять без присмотра малолетних детей.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10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Катающиеся обязаны подчиняться указаниям </w:t>
      </w:r>
      <w:r w:rsidR="00B51A9F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сотрудника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Катающиеся обязаны строго соблюдать общественный порядок и общепринятые нормы поведения.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Бережно относиться к спортивному сооружению, оборудованию.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массовых катаний.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случае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,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если сотрудника службы проката</w:t>
      </w:r>
      <w:r w:rsidR="00D61AF8"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подал сигнал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оповещения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покинуть каток,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посетители обязаны незамедлительно покинуть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лед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При выходе с ледовой площадки держаться одной рукою за выступ борта.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Посетители, нарушающие установленные правила катания, удаляются с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ледового поля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без возмещения стоимости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входного 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билета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 проката оборудования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1. Проносить на ледовое поле сумки, пакеты, оставлять на борту одежду и иные посторонние предметы, а также бросать на лед любые предметы. Приносить на ледовое поле клюшки, шайбы и иной инвентарь.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2. Выходить на лёд без коньков</w:t>
      </w:r>
      <w:r w:rsidR="00181E1D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(исключение – родители или сопровождающие малолетних детей)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Находиться на льду в период заливки.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Держать на руках детей во время катания.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Принимать пищу и распивать напитки на льду.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</w:t>
      </w:r>
      <w:bookmarkStart w:id="0" w:name="_GoBack"/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Посетителям запрещается проносить напитки в зону массового катания (кроме напитков в закрытой пластиковой таре и термосе). 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bookmarkEnd w:id="0"/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. Сидеть на бортах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ледового поля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повреждать их, ударяя ногами или другими предметами.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Кататься против движения</w:t>
      </w:r>
      <w:r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(движение по ледовому полю </w:t>
      </w:r>
      <w:r w:rsidR="00181E1D"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администрация катка рекомендует придерживаться </w:t>
      </w:r>
      <w:r w:rsidR="006F746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в сторону</w:t>
      </w:r>
      <w:r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r w:rsidR="007F17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против</w:t>
      </w:r>
      <w:r w:rsidR="007F171D"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часовой стрелк</w:t>
      </w:r>
      <w:r w:rsidR="007F17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и</w:t>
      </w:r>
      <w:r w:rsidRPr="00181E1D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!)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9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Создавать опасные ситуации на катке: прыгать, толкаться, кататься «паровозиком» или против установленного направления движения, играть в подвижные игры с элементами хоккея, догонялки, салочки и другие, создающие помехи безопасному и комфортному отдыху посетителей катка.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10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Выполнять элементы фигурного катания: прыжки, вращения, скольжение в равновесии с отрывом конька ото льда выше уровня колена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 Распространять различного рода товары, листовки, проводить рекламные акции в политических или коммерческих целях без согласования с руководством катка.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Заключительные положения: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Арт-парка «</w:t>
      </w:r>
      <w:proofErr w:type="spellStart"/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Штыковские</w:t>
      </w:r>
      <w:proofErr w:type="spellEnd"/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пруды»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не несет.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2. При нарушении установленных Правил катания на коньках,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сотрудник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имеет право удалить нарушителей с </w:t>
      </w:r>
      <w:r w:rsidR="00D61AF8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ледового поля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4. Приобретение входного билета в</w:t>
      </w:r>
      <w:r w:rsidR="0035575D"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="00424A2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Арт-парк</w:t>
      </w:r>
      <w:r w:rsidR="00D61AF8"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«</w:t>
      </w:r>
      <w:proofErr w:type="spellStart"/>
      <w:r w:rsidR="00D61AF8"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Штыковские</w:t>
      </w:r>
      <w:proofErr w:type="spellEnd"/>
      <w:r w:rsidR="00D61AF8"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пруды»</w:t>
      </w:r>
      <w:r w:rsidR="00424A2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а так же приобретение прокатного инвентаря в аренду</w:t>
      </w:r>
      <w:r w:rsidR="00D61AF8"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</w:t>
      </w:r>
      <w:r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явля</w:t>
      </w:r>
      <w:r w:rsidR="00424A2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ю</w:t>
      </w:r>
      <w:r w:rsidRPr="00E7693A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Pr="009A2A80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  <w:lang w:eastAsia="ru-RU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Помните, ледов</w:t>
      </w:r>
      <w:r w:rsidR="00E7693A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>ое поле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t xml:space="preserve"> является зоной повышенного травматизма! 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  <w:lang w:eastAsia="ru-RU"/>
        </w:rPr>
        <w:br/>
        <w:t>Выполнение правил поможет вам и окружающим избежать получения травм. Будьте вежливы к себе и окружающим вас людям, находясь на льду. </w:t>
      </w:r>
    </w:p>
    <w:sectPr w:rsidR="00EB2BE9" w:rsidRPr="00424A23" w:rsidSect="00424A23">
      <w:pgSz w:w="11906" w:h="16838"/>
      <w:pgMar w:top="672" w:right="850" w:bottom="5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0"/>
    <w:rsid w:val="00181E1D"/>
    <w:rsid w:val="001A654B"/>
    <w:rsid w:val="001C6BC7"/>
    <w:rsid w:val="0035575D"/>
    <w:rsid w:val="003D2ACE"/>
    <w:rsid w:val="00424A23"/>
    <w:rsid w:val="006F746D"/>
    <w:rsid w:val="007663A5"/>
    <w:rsid w:val="0077169C"/>
    <w:rsid w:val="007F171D"/>
    <w:rsid w:val="007F55B1"/>
    <w:rsid w:val="009A2A80"/>
    <w:rsid w:val="00B05D61"/>
    <w:rsid w:val="00B51A9F"/>
    <w:rsid w:val="00B537E9"/>
    <w:rsid w:val="00D61AF8"/>
    <w:rsid w:val="00DB2D58"/>
    <w:rsid w:val="00E7693A"/>
    <w:rsid w:val="00EB2BE9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F6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80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1133</Words>
  <Characters>6462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Microsoft Office</cp:lastModifiedBy>
  <cp:revision>10</cp:revision>
  <dcterms:created xsi:type="dcterms:W3CDTF">2019-01-21T12:53:00Z</dcterms:created>
  <dcterms:modified xsi:type="dcterms:W3CDTF">2019-01-24T00:36:00Z</dcterms:modified>
</cp:coreProperties>
</file>